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FA" w:rsidRDefault="00A81EFA" w:rsidP="00A81EFA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Gorzów Wielkopolski, 11.07.2017 r.</w:t>
      </w:r>
    </w:p>
    <w:p w:rsidR="00A81EFA" w:rsidRDefault="00A81EFA" w:rsidP="00A81EF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WPN-II.261.1.5.2017.ML1</w:t>
      </w:r>
    </w:p>
    <w:p w:rsidR="00A81EFA" w:rsidRDefault="00A81EFA" w:rsidP="00A81EF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81EFA" w:rsidRDefault="00A81EFA" w:rsidP="00A81EF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17542">
        <w:rPr>
          <w:rFonts w:ascii="Arial" w:hAnsi="Arial" w:cs="Arial"/>
          <w:b/>
          <w:bCs/>
          <w:sz w:val="20"/>
          <w:szCs w:val="20"/>
        </w:rPr>
        <w:t xml:space="preserve">Informacja o zmianie Specyfikacji Istotnych Warunków Zamówienia </w:t>
      </w:r>
    </w:p>
    <w:p w:rsidR="00A81EFA" w:rsidRPr="00317542" w:rsidRDefault="00A81EFA" w:rsidP="00A81EF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81EFA" w:rsidRPr="00A81EFA" w:rsidRDefault="00A81EFA" w:rsidP="00A81EFA">
      <w:pPr>
        <w:jc w:val="both"/>
        <w:rPr>
          <w:rFonts w:ascii="Arial" w:hAnsi="Arial" w:cs="Arial"/>
          <w:bCs/>
          <w:sz w:val="20"/>
          <w:szCs w:val="20"/>
        </w:rPr>
      </w:pPr>
      <w:r w:rsidRPr="00A81EFA">
        <w:rPr>
          <w:rFonts w:ascii="Arial" w:hAnsi="Arial" w:cs="Arial"/>
          <w:bCs/>
          <w:sz w:val="20"/>
          <w:szCs w:val="20"/>
        </w:rPr>
        <w:t xml:space="preserve">Dot. postępowania </w:t>
      </w:r>
      <w:r w:rsidRPr="00A81EFA">
        <w:rPr>
          <w:rFonts w:ascii="Arial" w:hAnsi="Arial" w:cs="Arial"/>
          <w:sz w:val="20"/>
          <w:szCs w:val="20"/>
        </w:rPr>
        <w:t xml:space="preserve">w trybie przetargu nieograniczonego o udzielenie zamówienia publicznego na zadanie pod nazwą </w:t>
      </w:r>
      <w:r w:rsidRPr="00A81EFA">
        <w:rPr>
          <w:rFonts w:ascii="Arial" w:hAnsi="Arial" w:cs="Arial"/>
          <w:b/>
          <w:bCs/>
          <w:sz w:val="20"/>
          <w:szCs w:val="20"/>
        </w:rPr>
        <w:t xml:space="preserve">Opracowanie projektów planów zadań ochronnych dla obszarów Natura 2000 Torfowisko Chłopiny PLH 080004, Murawy Gorzowskie PLH 080058, Brożek PLH 080051 </w:t>
      </w:r>
      <w:r w:rsidRPr="00A81EFA">
        <w:rPr>
          <w:rFonts w:ascii="Arial" w:hAnsi="Arial" w:cs="Arial"/>
          <w:b/>
          <w:bCs/>
          <w:sz w:val="20"/>
          <w:szCs w:val="20"/>
        </w:rPr>
        <w:br/>
        <w:t xml:space="preserve">w ramach realizacji projektu nr </w:t>
      </w:r>
      <w:r w:rsidRPr="00A81EFA">
        <w:rPr>
          <w:rFonts w:ascii="Arial" w:eastAsia="Calibri" w:hAnsi="Arial" w:cs="Arial"/>
          <w:b/>
          <w:sz w:val="20"/>
          <w:szCs w:val="20"/>
        </w:rPr>
        <w:t>POIS.02.04.00-00-0193/16</w:t>
      </w:r>
      <w:r w:rsidRPr="00A81EFA">
        <w:rPr>
          <w:rFonts w:ascii="Arial" w:hAnsi="Arial" w:cs="Arial"/>
          <w:b/>
          <w:bCs/>
          <w:sz w:val="20"/>
          <w:szCs w:val="20"/>
        </w:rPr>
        <w:t xml:space="preserve"> pn</w:t>
      </w:r>
      <w:r w:rsidRPr="00A81EFA">
        <w:rPr>
          <w:rFonts w:ascii="Arial" w:hAnsi="Arial" w:cs="Arial"/>
          <w:b/>
          <w:bCs/>
          <w:i/>
          <w:sz w:val="20"/>
          <w:szCs w:val="20"/>
        </w:rPr>
        <w:t>. Opracowanie planów zadań ochronnych dla obszarów Natura 2000</w:t>
      </w:r>
    </w:p>
    <w:p w:rsidR="00A81EFA" w:rsidRPr="00A81EFA" w:rsidRDefault="00A81EFA" w:rsidP="00A81EFA">
      <w:pPr>
        <w:jc w:val="both"/>
        <w:rPr>
          <w:rFonts w:ascii="Arial" w:hAnsi="Arial" w:cs="Arial"/>
          <w:bCs/>
          <w:sz w:val="20"/>
          <w:szCs w:val="20"/>
        </w:rPr>
      </w:pPr>
      <w:r w:rsidRPr="00A81EFA">
        <w:rPr>
          <w:rFonts w:ascii="Arial" w:hAnsi="Arial" w:cs="Arial"/>
          <w:bCs/>
          <w:sz w:val="20"/>
          <w:szCs w:val="20"/>
        </w:rPr>
        <w:t xml:space="preserve">Zamawiający informuje, że </w:t>
      </w:r>
      <w:r w:rsidRPr="00A81EFA">
        <w:rPr>
          <w:rFonts w:ascii="Arial" w:hAnsi="Arial" w:cs="Arial"/>
          <w:b/>
          <w:bCs/>
          <w:sz w:val="20"/>
          <w:szCs w:val="20"/>
        </w:rPr>
        <w:t>wprowadza zmiany w Specyfikacji Istotnych Warunków</w:t>
      </w:r>
      <w:r w:rsidRPr="00A81EFA">
        <w:rPr>
          <w:rFonts w:ascii="Arial" w:hAnsi="Arial" w:cs="Arial"/>
          <w:bCs/>
          <w:sz w:val="20"/>
          <w:szCs w:val="20"/>
        </w:rPr>
        <w:t xml:space="preserve"> </w:t>
      </w:r>
      <w:r w:rsidRPr="00A81EFA">
        <w:rPr>
          <w:rFonts w:ascii="Arial" w:hAnsi="Arial" w:cs="Arial"/>
          <w:b/>
          <w:bCs/>
          <w:sz w:val="20"/>
          <w:szCs w:val="20"/>
        </w:rPr>
        <w:t xml:space="preserve">Zamówienia </w:t>
      </w:r>
      <w:r w:rsidRPr="00A81EFA">
        <w:rPr>
          <w:rFonts w:ascii="Arial" w:hAnsi="Arial" w:cs="Arial"/>
          <w:b/>
          <w:bCs/>
          <w:sz w:val="20"/>
          <w:szCs w:val="20"/>
        </w:rPr>
        <w:br/>
        <w:t>i ogłoszeniu</w:t>
      </w:r>
      <w:r w:rsidRPr="00A81EFA">
        <w:rPr>
          <w:rFonts w:ascii="Arial" w:hAnsi="Arial" w:cs="Arial"/>
          <w:bCs/>
          <w:sz w:val="20"/>
          <w:szCs w:val="20"/>
        </w:rPr>
        <w:t xml:space="preserve"> polegające na tym, że:</w:t>
      </w:r>
    </w:p>
    <w:p w:rsidR="00A81EFA" w:rsidRPr="00A81EFA" w:rsidRDefault="00A81EFA" w:rsidP="00A81EFA">
      <w:pPr>
        <w:pStyle w:val="Teksttreci20"/>
        <w:shd w:val="clear" w:color="auto" w:fill="auto"/>
        <w:tabs>
          <w:tab w:val="left" w:pos="370"/>
        </w:tabs>
        <w:spacing w:before="0" w:after="130" w:line="278" w:lineRule="exact"/>
        <w:ind w:firstLine="0"/>
        <w:rPr>
          <w:rFonts w:ascii="Arial" w:hAnsi="Arial" w:cs="Arial"/>
          <w:sz w:val="20"/>
          <w:szCs w:val="20"/>
        </w:rPr>
      </w:pPr>
      <w:r w:rsidRPr="00A81EFA">
        <w:rPr>
          <w:rFonts w:ascii="Arial" w:hAnsi="Arial" w:cs="Arial"/>
          <w:sz w:val="20"/>
          <w:szCs w:val="20"/>
        </w:rPr>
        <w:t xml:space="preserve">Wykonawca, którego oferta została oceniona jako najkorzystniejsza, na wezwanie Zamawiającego składa w wyznaczonym terminie, nie krótszym niż 10 dni, następujące oświadczenia lub dokumenty aktualne na dzień złożenia w zakresie wykazania spełniania warunków udziału w postępowaniu, </w:t>
      </w:r>
      <w:r>
        <w:rPr>
          <w:rFonts w:ascii="Arial" w:hAnsi="Arial" w:cs="Arial"/>
          <w:sz w:val="20"/>
          <w:szCs w:val="20"/>
        </w:rPr>
        <w:br/>
      </w:r>
      <w:r w:rsidRPr="00A81EFA">
        <w:rPr>
          <w:rFonts w:ascii="Arial" w:hAnsi="Arial" w:cs="Arial"/>
          <w:sz w:val="20"/>
          <w:szCs w:val="20"/>
        </w:rPr>
        <w:t xml:space="preserve">o których mowa </w:t>
      </w:r>
      <w:r w:rsidR="003B62B4">
        <w:rPr>
          <w:rFonts w:ascii="Arial" w:hAnsi="Arial" w:cs="Arial"/>
          <w:sz w:val="20"/>
          <w:szCs w:val="20"/>
        </w:rPr>
        <w:t>rozdziale V ust. 7</w:t>
      </w:r>
      <w:r w:rsidRPr="00A81EFA">
        <w:rPr>
          <w:rFonts w:ascii="Arial" w:hAnsi="Arial" w:cs="Arial"/>
          <w:sz w:val="20"/>
          <w:szCs w:val="20"/>
        </w:rPr>
        <w:t xml:space="preserve"> SIWZ Wykonawcy składają:</w:t>
      </w:r>
    </w:p>
    <w:p w:rsidR="00A81EFA" w:rsidRPr="00A81EFA" w:rsidRDefault="00A81EFA" w:rsidP="00A81EFA">
      <w:pPr>
        <w:jc w:val="both"/>
        <w:rPr>
          <w:rFonts w:ascii="Arial" w:hAnsi="Arial" w:cs="Arial"/>
          <w:bCs/>
          <w:sz w:val="20"/>
          <w:szCs w:val="20"/>
        </w:rPr>
      </w:pPr>
      <w:r w:rsidRPr="003B62B4">
        <w:rPr>
          <w:rFonts w:ascii="Arial" w:hAnsi="Arial" w:cs="Arial"/>
          <w:b/>
          <w:sz w:val="20"/>
          <w:szCs w:val="20"/>
        </w:rPr>
        <w:t>wykaz osób</w:t>
      </w:r>
      <w:r w:rsidRPr="00A81EFA">
        <w:rPr>
          <w:rFonts w:ascii="Arial" w:hAnsi="Arial" w:cs="Arial"/>
          <w:sz w:val="20"/>
          <w:szCs w:val="20"/>
        </w:rPr>
        <w:t xml:space="preserve">, skierowanych przez Wykonawcę do realizacji zamówienia publicznego, w szczególności odpowiedzialnych za świadczenie usług wraz z informacjami na temat kwalifikacji zawodowych, uprawnień, doświadczenia i wykształcenia niezbędnego do wykonania zamówienia publicznego, </w:t>
      </w:r>
      <w:r>
        <w:rPr>
          <w:rFonts w:ascii="Arial" w:hAnsi="Arial" w:cs="Arial"/>
          <w:sz w:val="20"/>
          <w:szCs w:val="20"/>
        </w:rPr>
        <w:br/>
      </w:r>
      <w:r w:rsidRPr="00A81EFA">
        <w:rPr>
          <w:rFonts w:ascii="Arial" w:hAnsi="Arial" w:cs="Arial"/>
          <w:sz w:val="20"/>
          <w:szCs w:val="20"/>
        </w:rPr>
        <w:t xml:space="preserve">a także zakresu wykonywanych przez nie czynności oraz informacją o podstawie do dysponowania tymi osobami. Wzór wykazu osób stanowi </w:t>
      </w:r>
      <w:r w:rsidRPr="00A81EFA">
        <w:rPr>
          <w:rFonts w:ascii="Arial" w:hAnsi="Arial" w:cs="Arial"/>
          <w:b/>
          <w:sz w:val="20"/>
          <w:szCs w:val="20"/>
        </w:rPr>
        <w:t>załącznik nr 8 do SIWZ.</w:t>
      </w:r>
    </w:p>
    <w:p w:rsidR="00A81EFA" w:rsidRPr="00A81EFA" w:rsidRDefault="00A81EFA" w:rsidP="00A81EFA">
      <w:pPr>
        <w:jc w:val="both"/>
        <w:rPr>
          <w:rFonts w:ascii="Arial" w:hAnsi="Arial" w:cs="Arial"/>
          <w:bCs/>
          <w:sz w:val="20"/>
          <w:szCs w:val="20"/>
        </w:rPr>
      </w:pPr>
    </w:p>
    <w:p w:rsidR="00A81EFA" w:rsidRPr="00A81EFA" w:rsidRDefault="00A81EFA" w:rsidP="00A81EFA">
      <w:pPr>
        <w:jc w:val="both"/>
        <w:rPr>
          <w:rFonts w:ascii="Arial" w:hAnsi="Arial" w:cs="Arial"/>
          <w:bCs/>
          <w:sz w:val="20"/>
          <w:szCs w:val="20"/>
        </w:rPr>
      </w:pPr>
    </w:p>
    <w:p w:rsidR="00A81EFA" w:rsidRPr="00A81EFA" w:rsidRDefault="00A81EFA" w:rsidP="00A81EFA">
      <w:pPr>
        <w:jc w:val="both"/>
        <w:rPr>
          <w:rFonts w:ascii="Arial" w:hAnsi="Arial" w:cs="Arial"/>
          <w:bCs/>
          <w:sz w:val="20"/>
          <w:szCs w:val="20"/>
        </w:rPr>
      </w:pPr>
    </w:p>
    <w:p w:rsidR="00A81EFA" w:rsidRDefault="00A81EFA" w:rsidP="00A81EFA">
      <w:pPr>
        <w:jc w:val="both"/>
        <w:rPr>
          <w:rFonts w:ascii="Arial" w:hAnsi="Arial" w:cs="Arial"/>
          <w:bCs/>
          <w:sz w:val="20"/>
          <w:szCs w:val="20"/>
        </w:rPr>
      </w:pPr>
    </w:p>
    <w:p w:rsidR="00A81EFA" w:rsidRDefault="00A81EFA" w:rsidP="00A81EFA"/>
    <w:p w:rsidR="00A81EFA" w:rsidRDefault="00A81EFA" w:rsidP="00A81EFA"/>
    <w:p w:rsidR="00A81EFA" w:rsidRDefault="00A81EFA" w:rsidP="00A81EFA"/>
    <w:p w:rsidR="00A81EFA" w:rsidRDefault="00A81EFA" w:rsidP="00A81EFA"/>
    <w:p w:rsidR="00A81EFA" w:rsidRDefault="00A81EFA" w:rsidP="00A81EFA"/>
    <w:p w:rsidR="00A81EFA" w:rsidRDefault="00A81EFA" w:rsidP="00A81EFA"/>
    <w:p w:rsidR="00DD3552" w:rsidRDefault="00A81EFA">
      <w:r>
        <w:rPr>
          <w:noProof/>
          <w:lang w:eastAsia="pl-PL"/>
        </w:rPr>
        <w:drawing>
          <wp:inline distT="0" distB="0" distL="0" distR="0">
            <wp:extent cx="5486400" cy="622935"/>
            <wp:effectExtent l="19050" t="0" r="0" b="0"/>
            <wp:docPr id="3" name="Obraz 3" descr="logotyp_v.1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typ_v.1.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3552" w:rsidSect="00425F8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3B62B4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3B62B4" w:rsidP="00F23225">
    <w:pPr>
      <w:pStyle w:val="Stopka"/>
      <w:tabs>
        <w:tab w:val="clear" w:pos="4536"/>
        <w:tab w:val="clear" w:pos="9072"/>
      </w:tabs>
      <w:ind w:hanging="42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3B62B4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3B62B4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3470" cy="934720"/>
          <wp:effectExtent l="19050" t="0" r="0" b="0"/>
          <wp:docPr id="1" name="Obraz 1" descr="logo_RDOS_Gorzo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orzow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707B"/>
    <w:multiLevelType w:val="multilevel"/>
    <w:tmpl w:val="C07CE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A81EFA"/>
    <w:rsid w:val="003B62B4"/>
    <w:rsid w:val="006777C9"/>
    <w:rsid w:val="00A358A9"/>
    <w:rsid w:val="00A81EFA"/>
    <w:rsid w:val="00C24382"/>
    <w:rsid w:val="00DD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EF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1E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1EF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1EF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FA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A81EF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81EFA"/>
    <w:pPr>
      <w:widowControl w:val="0"/>
      <w:shd w:val="clear" w:color="auto" w:fill="FFFFFF"/>
      <w:spacing w:before="1380" w:after="1500" w:line="274" w:lineRule="exact"/>
      <w:ind w:hanging="4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mal.lewandowska</cp:lastModifiedBy>
  <cp:revision>1</cp:revision>
  <cp:lastPrinted>2017-07-11T09:14:00Z</cp:lastPrinted>
  <dcterms:created xsi:type="dcterms:W3CDTF">2017-07-11T08:58:00Z</dcterms:created>
  <dcterms:modified xsi:type="dcterms:W3CDTF">2017-07-11T10:42:00Z</dcterms:modified>
</cp:coreProperties>
</file>